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AB" w:rsidRPr="00F944F4" w:rsidRDefault="008D3DAB" w:rsidP="008D3DA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ЗАТВЕРДЖЕНО </w:t>
      </w:r>
    </w:p>
    <w:p w:rsidR="008D3DAB" w:rsidRPr="00F944F4" w:rsidRDefault="008D3DAB" w:rsidP="008D3DA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 xml:space="preserve">Рішення 58 сесії </w:t>
      </w:r>
    </w:p>
    <w:p w:rsidR="008D3DAB" w:rsidRPr="00F944F4" w:rsidRDefault="008D3DAB" w:rsidP="008D3DAB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F944F4">
        <w:rPr>
          <w:rFonts w:ascii="Times New Roman" w:hAnsi="Times New Roman"/>
          <w:sz w:val="28"/>
          <w:szCs w:val="28"/>
        </w:rPr>
        <w:t>Новгород-Сіверської міської ради VIII скликання</w:t>
      </w:r>
    </w:p>
    <w:p w:rsidR="008D3DAB" w:rsidRPr="00F944F4" w:rsidRDefault="008D3DAB" w:rsidP="008D3DAB">
      <w:pPr>
        <w:spacing w:after="0" w:line="240" w:lineRule="auto"/>
        <w:ind w:left="5670"/>
        <w:rPr>
          <w:rFonts w:ascii="Times New Roman" w:hAnsi="Times New Roman"/>
          <w:sz w:val="16"/>
          <w:szCs w:val="16"/>
        </w:rPr>
      </w:pPr>
    </w:p>
    <w:p w:rsidR="008D3DAB" w:rsidRPr="00F944F4" w:rsidRDefault="00C900B4" w:rsidP="008D3DAB">
      <w:pPr>
        <w:spacing w:after="0" w:line="36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8D3DAB" w:rsidRPr="00F944F4">
        <w:rPr>
          <w:rFonts w:ascii="Times New Roman" w:hAnsi="Times New Roman"/>
          <w:sz w:val="28"/>
          <w:szCs w:val="28"/>
        </w:rPr>
        <w:t xml:space="preserve"> липня 2025 року №</w:t>
      </w:r>
      <w:r>
        <w:rPr>
          <w:rFonts w:ascii="Times New Roman" w:hAnsi="Times New Roman"/>
          <w:sz w:val="28"/>
          <w:szCs w:val="28"/>
        </w:rPr>
        <w:t xml:space="preserve"> 1628</w:t>
      </w:r>
    </w:p>
    <w:p w:rsidR="00BF72AC" w:rsidRPr="00955731" w:rsidRDefault="00BF72AC" w:rsidP="0011124C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2"/>
        <w:gridCol w:w="4677"/>
      </w:tblGrid>
      <w:tr w:rsidR="00C36285" w:rsidRPr="00955731" w:rsidTr="00C36285">
        <w:trPr>
          <w:trHeight w:val="2302"/>
        </w:trPr>
        <w:tc>
          <w:tcPr>
            <w:tcW w:w="49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РОЗГЛЯНУТО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Відділ економіки міської ради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відділу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</w:t>
            </w:r>
            <w:r w:rsidR="005A1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69E2"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Ірина</w:t>
            </w:r>
            <w:r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="005B69E2" w:rsidRPr="005B69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УЗИРЕЙ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(найменування уповноваженого органу, 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який розглянув фінансовий план)</w:t>
            </w: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ind w:right="20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</w:tc>
        <w:tc>
          <w:tcPr>
            <w:tcW w:w="46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ПОГОДЖЕНО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Заступник міського голови з питань діяльності виконавчих органів міської ради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5B69E2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</w:t>
            </w:r>
            <w:r w:rsidR="005A1F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5B69E2"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ергій </w:t>
            </w:r>
            <w:r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="005B69E2" w:rsidRPr="005B69E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ОЖИКОВ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(прізвище та ініціали заступника міського голови</w:t>
            </w: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"____" _______________ 20      р.</w:t>
            </w: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6285" w:rsidRPr="00955731" w:rsidRDefault="00C36285" w:rsidP="001112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57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М. П.</w:t>
            </w:r>
          </w:p>
        </w:tc>
      </w:tr>
    </w:tbl>
    <w:tbl>
      <w:tblPr>
        <w:tblpPr w:leftFromText="180" w:rightFromText="180" w:vertAnchor="text" w:horzAnchor="margin" w:tblpY="171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1"/>
        <w:gridCol w:w="1559"/>
        <w:gridCol w:w="1134"/>
      </w:tblGrid>
      <w:tr w:rsidR="003B7D3A" w:rsidRPr="00857F61" w:rsidTr="005553E2">
        <w:trPr>
          <w:trHeight w:val="134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</w:t>
            </w: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Рік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0E78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3B7D3A" w:rsidRPr="00857F61" w:rsidTr="000432E8">
        <w:trPr>
          <w:trHeight w:val="399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Підприємство</w:t>
            </w:r>
            <w:r w:rsidR="00E7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Комунальне підприємство Новгород-Сіверської міської ради Чернігівської області «</w:t>
            </w:r>
            <w:proofErr w:type="spellStart"/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Вороб’ївс</w:t>
            </w:r>
            <w:r w:rsidR="007339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r w:rsidR="003529B4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ЄДРПОУ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32324164</w:t>
            </w: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управління</w:t>
            </w:r>
            <w:r w:rsidR="001F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87231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Новгород-</w:t>
            </w:r>
            <w:r w:rsidR="00487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Сіверська міська</w:t>
            </w:r>
            <w:r w:rsidR="00487231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</w:t>
            </w:r>
            <w:r w:rsidR="004872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487231" w:rsidRPr="00A6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Чернігівської області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СПОДУ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Галузь</w:t>
            </w:r>
            <w:r w:rsidR="001F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794C53" w:rsidRPr="00D35D6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Житлово-комунальне господарство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ЗКГНГ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економічної діяльності</w:t>
            </w:r>
            <w:r w:rsidR="00FC4B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FC4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бір,очищення та постачання води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КВЕД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36.00</w:t>
            </w: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r w:rsidR="001F4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16013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,Чернігівська обл.,Новгород-Сіверський район, с.</w:t>
            </w:r>
            <w:r w:rsidR="005A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Вороб’ївка</w:t>
            </w:r>
            <w:proofErr w:type="spellEnd"/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вул.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І.В.</w:t>
            </w:r>
            <w:r w:rsidR="005A1F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Буяльського, </w:t>
            </w:r>
            <w:r w:rsidR="00043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буд.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29B4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="00E71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52-35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7D3A" w:rsidRPr="00857F61" w:rsidTr="000432E8">
        <w:trPr>
          <w:trHeight w:val="417"/>
        </w:trPr>
        <w:tc>
          <w:tcPr>
            <w:tcW w:w="69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 та ініціали керівника: 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="001F49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УШИНА</w:t>
            </w:r>
            <w:r w:rsidR="00993768" w:rsidRPr="00857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="00A65B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лена Анатоліївна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B7D3A" w:rsidRPr="00857F61" w:rsidRDefault="003B7D3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ACE" w:rsidRPr="00DF596F" w:rsidRDefault="003B2ACE" w:rsidP="0011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1944"/>
      <w:bookmarkEnd w:id="0"/>
    </w:p>
    <w:p w:rsidR="002E1EFB" w:rsidRPr="00DF596F" w:rsidRDefault="003B7D3A" w:rsidP="0011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</w:t>
      </w:r>
      <w:r w:rsidR="00C701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НСОВИЙ ПЛАН ПІДПРИЄМСТВА НА 2026</w:t>
      </w:r>
      <w:r w:rsidR="000E78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F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РІК</w:t>
      </w:r>
      <w:bookmarkStart w:id="1" w:name="1948"/>
      <w:bookmarkEnd w:id="1"/>
    </w:p>
    <w:p w:rsidR="003B7D3A" w:rsidRPr="00DF596F" w:rsidRDefault="003B7D3A" w:rsidP="001112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Основні фінансові показники</w:t>
      </w:r>
    </w:p>
    <w:p w:rsidR="000C3F63" w:rsidRPr="00DA1936" w:rsidRDefault="000C3F63" w:rsidP="0011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D3A" w:rsidRPr="00857F61" w:rsidRDefault="003B7D3A" w:rsidP="001112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57F61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Одиниці виміру: тис. гривень</w:t>
      </w:r>
    </w:p>
    <w:tbl>
      <w:tblPr>
        <w:tblW w:w="9781" w:type="dxa"/>
        <w:tblInd w:w="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1"/>
        <w:gridCol w:w="560"/>
        <w:gridCol w:w="708"/>
        <w:gridCol w:w="9"/>
        <w:gridCol w:w="703"/>
        <w:gridCol w:w="830"/>
        <w:gridCol w:w="19"/>
        <w:gridCol w:w="593"/>
        <w:gridCol w:w="112"/>
        <w:gridCol w:w="720"/>
        <w:gridCol w:w="556"/>
        <w:gridCol w:w="10"/>
        <w:gridCol w:w="7"/>
        <w:gridCol w:w="134"/>
        <w:gridCol w:w="569"/>
        <w:gridCol w:w="6"/>
        <w:gridCol w:w="134"/>
      </w:tblGrid>
      <w:tr w:rsidR="00EF13BB" w:rsidRPr="00CA5705" w:rsidTr="001D1855">
        <w:trPr>
          <w:gridAfter w:val="2"/>
          <w:wAfter w:w="140" w:type="dxa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рядка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 минулого року</w:t>
            </w:r>
          </w:p>
        </w:tc>
        <w:tc>
          <w:tcPr>
            <w:tcW w:w="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Фінансовий план поточного року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Плановий рік (усього)</w:t>
            </w:r>
          </w:p>
        </w:tc>
        <w:tc>
          <w:tcPr>
            <w:tcW w:w="27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CA5705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57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 тому числі за кварталами</w:t>
            </w:r>
          </w:p>
        </w:tc>
      </w:tr>
      <w:tr w:rsidR="00EF13BB" w:rsidRPr="00857F61" w:rsidTr="001D1855">
        <w:trPr>
          <w:gridAfter w:val="1"/>
          <w:wAfter w:w="134" w:type="dxa"/>
          <w:trHeight w:val="1484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III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857F6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857F61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IV</w:t>
            </w:r>
          </w:p>
        </w:tc>
      </w:tr>
      <w:tr w:rsidR="00EF13BB" w:rsidRPr="005A7EC1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5A7EC1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E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F13BB" w:rsidRPr="003D4513" w:rsidTr="001D1855"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3BB" w:rsidRPr="00AE0C84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І. Формування прибутку підприємства</w:t>
            </w:r>
          </w:p>
        </w:tc>
      </w:tr>
      <w:tr w:rsidR="00EF13BB" w:rsidRPr="00DB2D28" w:rsidTr="00FF3949">
        <w:trPr>
          <w:trHeight w:val="33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152BF8" w:rsidRDefault="00EF13BB" w:rsidP="0011124C">
            <w:pPr>
              <w:spacing w:after="0" w:line="240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52BF8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Доходи</w:t>
            </w:r>
            <w:r w:rsidR="003063DB" w:rsidRPr="00152BF8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AE0C84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13BB" w:rsidRPr="00DB2D28" w:rsidRDefault="00EF13B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723,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1543,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1352,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323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350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350,4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329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додану вартість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вирахування з доходу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Чистий дохід (виручка) від реалізації продукції (товарів, робіт, послуг)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723,</w:t>
            </w:r>
            <w:r w:rsidR="009939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1543,</w:t>
            </w:r>
            <w:r w:rsidR="0099395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1352.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323</w:t>
            </w:r>
            <w:r w:rsidR="00494064"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350</w:t>
            </w:r>
            <w:r w:rsidR="00494064"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350,4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329</w:t>
            </w:r>
            <w:r w:rsidR="00494064"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,0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доходи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операційної оренди активів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одержані гранти та субсидії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необоротних активів, утримуваних для продажу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участі в капіталі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фінансові доходи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E74E1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E74E1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Інші доходи - </w:t>
            </w:r>
            <w:r w:rsidRPr="00E74E18">
              <w:rPr>
                <w:rFonts w:ascii="Times New Roman" w:hAnsi="Times New Roman" w:cs="Times New Roman"/>
                <w:b/>
                <w:sz w:val="23"/>
                <w:szCs w:val="23"/>
              </w:rPr>
              <w:t>фінансова підтримка з місцевого бюджету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E74E1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603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362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711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150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206,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FF3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205,0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E74E18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150,</w:t>
            </w:r>
            <w:r w:rsidR="00494064" w:rsidRPr="00E74E18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реалізації фінансових інвестицій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дохід від безоплатно одержаних активів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AE0C84" w:rsidTr="00FF3949">
        <w:trPr>
          <w:trHeight w:val="3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Усього доходів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993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1326,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1701,</w:t>
            </w:r>
            <w:r w:rsidR="0099395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2063,</w:t>
            </w:r>
            <w:r w:rsidR="005E356F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473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556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555.4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FF394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479</w:t>
            </w:r>
            <w:r w:rsidR="00494064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,0</w:t>
            </w:r>
          </w:p>
        </w:tc>
      </w:tr>
      <w:tr w:rsidR="00C5188E" w:rsidRPr="001537B7" w:rsidTr="00FF3949">
        <w:trPr>
          <w:trHeight w:val="44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537B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Витрати</w:t>
            </w:r>
            <w:r w:rsidR="000711C5" w:rsidRPr="001537B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Собівартість реалізованої продукції (товарів, робіт і послуг)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1164.3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1701.1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1865.5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422.2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508.4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507</w:t>
            </w:r>
            <w:r w:rsidR="005E356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.4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427.5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Адміністративні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200.8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200.8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195.3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48.9</w:t>
            </w: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збут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операційні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Фінансові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від участі в капіталі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DB2D28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5188E" w:rsidRPr="00AE0C84" w:rsidTr="00FF3949">
        <w:trPr>
          <w:trHeight w:val="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Усього витрати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AE0C84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1365.1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1901.1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2060.8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</w:t>
            </w:r>
            <w:r w:rsidR="0083411B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71.0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557.2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3411B" w:rsidP="00834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556</w:t>
            </w:r>
            <w:r w:rsidR="00A01DDB"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,2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AE0C84" w:rsidRDefault="0083411B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476.4</w:t>
            </w:r>
          </w:p>
        </w:tc>
      </w:tr>
      <w:tr w:rsidR="00C5188E" w:rsidRPr="001537B7" w:rsidTr="00FF3949">
        <w:trPr>
          <w:trHeight w:val="3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ind w:left="147" w:right="14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  <w:r w:rsidRPr="001537B7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  <w:t>Фінансові результати діяльності: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188E" w:rsidRPr="001537B7" w:rsidRDefault="00C5188E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3"/>
                <w:szCs w:val="23"/>
                <w:lang w:eastAsia="ru-RU"/>
              </w:rPr>
            </w:pPr>
          </w:p>
        </w:tc>
      </w:tr>
      <w:tr w:rsidR="00630E01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Валовий прибуток (збиток):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-369.4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-157.5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-512.6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-99.2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8341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-157.9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-157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3B55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-98.5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369,4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157.5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512.6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157.9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157.0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84282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98.5</w:t>
            </w:r>
          </w:p>
        </w:tc>
      </w:tr>
      <w:tr w:rsidR="00630E01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операційної діяльності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-641.5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-358.3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-707.9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5E356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-</w:t>
            </w:r>
            <w:r w:rsidR="007D44D6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148</w:t>
            </w: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7D44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-206.7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-205.8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-147.4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641.5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358.3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707.9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148.0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206.7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205.8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70084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147.4</w:t>
            </w:r>
          </w:p>
        </w:tc>
      </w:tr>
      <w:tr w:rsidR="00630E01" w:rsidRPr="00AE0C84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Фінансові результати від звичайної діяльності до оподаткування: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-38.5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+3.7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93950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+3.9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+0,3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+2,3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+0,9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+0,2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</w:t>
            </w:r>
            <w:r w:rsidR="00FF3949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0,9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50F1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0,2</w:t>
            </w: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0,70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Чистий: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3,03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3,2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збиток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FF3949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прибутку до бюджету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trHeight w:val="440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left="-15"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II. Елементи операційних витрат (разом)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Матеріальні витрати + електроенергія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812,</w:t>
            </w:r>
            <w:r w:rsidR="000038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990.</w:t>
            </w:r>
            <w:r w:rsidR="009178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1266,</w:t>
            </w:r>
            <w:r w:rsidR="009554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328,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92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337,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32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297.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303.</w:t>
            </w:r>
            <w:r w:rsidR="00FF3949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14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Витрати на оплату праці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346.7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341.4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343.7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85.93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85.93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85,93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85,91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на соціальні заходи ЄСВ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126.7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127.8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9178F7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117.8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D1855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29.45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Амортизація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121,</w:t>
            </w:r>
            <w:r w:rsidR="009178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188,</w:t>
            </w:r>
            <w:r w:rsidR="009178F7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8706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47,</w:t>
            </w:r>
            <w:r w:rsidR="001D1855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</w:t>
            </w:r>
          </w:p>
        </w:tc>
      </w:tr>
      <w:tr w:rsidR="00630E01" w:rsidRPr="00DB2D28" w:rsidTr="001D185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Інші операційні витрати:  дозвіл, </w:t>
            </w:r>
            <w:proofErr w:type="spellStart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лаб</w:t>
            </w:r>
            <w:proofErr w:type="spellEnd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 дослідження, знезараження, податки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78,</w:t>
            </w:r>
            <w:r w:rsidR="000038D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291,</w:t>
            </w:r>
            <w:r w:rsidR="009178F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144,</w:t>
            </w:r>
            <w:r w:rsidR="009178F7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38,0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39,0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36,</w:t>
            </w:r>
            <w:r w:rsidR="008706BF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</w:t>
            </w:r>
          </w:p>
        </w:tc>
      </w:tr>
      <w:tr w:rsidR="00630E01" w:rsidRPr="00AE0C84" w:rsidTr="001D1855">
        <w:trPr>
          <w:trHeight w:val="40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з 240 по 280):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1365.1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1901,</w:t>
            </w:r>
            <w:r w:rsidR="009554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2060,</w:t>
            </w:r>
            <w:r w:rsidR="00955470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8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522,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537,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498,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501,</w:t>
            </w:r>
            <w:r w:rsidR="008706BF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6</w:t>
            </w:r>
          </w:p>
        </w:tc>
      </w:tr>
      <w:tr w:rsidR="00630E01" w:rsidRPr="00DB2D28" w:rsidTr="001D1855">
        <w:trPr>
          <w:trHeight w:val="368"/>
        </w:trPr>
        <w:tc>
          <w:tcPr>
            <w:tcW w:w="978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Сплата поточних податків та обов’язкових платежів до державного бюджету,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300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78.8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72.0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72,0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22,0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0F1DEA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16,0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податок на прибуток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0,67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0,70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0,72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МПЗ, що підлягає сплаті до бюджету за підсумками звітного періоду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B33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податки, у тому числі (розшифрувати): (надра)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0038D6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56.9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B33769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71.33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71,30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706BF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13,30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A2D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22,0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A2D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20,0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1A2D3C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16,0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відрахування частини чистого прибутку комунальними підприємствами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304/2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Погашення податкової заборгованості,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310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погашення </w:t>
            </w:r>
            <w:proofErr w:type="spellStart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реструктуризованих</w:t>
            </w:r>
            <w:proofErr w:type="spellEnd"/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та відстрочених сум, що підлягають сплаті у поточному році до бюджету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 державних цільових фондів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неустойки (штрафи, пені)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Внески до державних цільових фондів,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320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внески до фондів соціального страхування - єдиний внесок на загальнообов'язкове державне соціальне страхування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Інші обов’язкові платежі, у тому числі: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330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місцеві податки та збори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331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інші платежі (розшифрувати)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332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E71316" w:rsidTr="001D1855">
        <w:trPr>
          <w:gridAfter w:val="2"/>
          <w:wAfter w:w="140" w:type="dxa"/>
          <w:trHeight w:val="318"/>
        </w:trPr>
        <w:tc>
          <w:tcPr>
            <w:tcW w:w="9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IV. Капітальні інвестиції протягом року</w:t>
            </w:r>
          </w:p>
        </w:tc>
      </w:tr>
      <w:tr w:rsidR="00630E01" w:rsidRPr="00DB2D28" w:rsidTr="001D1855">
        <w:trPr>
          <w:gridAfter w:val="1"/>
          <w:wAfter w:w="134" w:type="dxa"/>
          <w:trHeight w:val="24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Капітальне будівництво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  <w:trHeight w:val="1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  <w:trHeight w:val="4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(виготовлення) основних засобів та інших необоротних матеріальних активів,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Придбання (створення) нематеріальних активів,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Погашення отриманих на капітальні інвестиції позик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  <w:trHeight w:val="13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Модернізація, модифікація, </w:t>
            </w: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дообладнання, реконструкція, інші види поліпшення необоротних активів,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в т. ч. за рахунок бюджетних коштів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Разом (сума рядків 340, 350, 360, 370, 380)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AE0C84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т. ч. за рахунок бюджетних коштів (сума рядків 341, 351, 361, 371, 381)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391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2"/>
          <w:wAfter w:w="140" w:type="dxa"/>
          <w:trHeight w:val="292"/>
        </w:trPr>
        <w:tc>
          <w:tcPr>
            <w:tcW w:w="96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0E01" w:rsidRPr="00AE0C84" w:rsidRDefault="00630E01" w:rsidP="007C3969">
            <w:pPr>
              <w:spacing w:after="0" w:line="240" w:lineRule="auto"/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V. Додаткова інформація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Чисельність працівників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AE0C8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</w:t>
            </w: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Первісна вартість основних засобів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3160,</w:t>
            </w:r>
            <w:r w:rsidR="00B33769">
              <w:rPr>
                <w:rFonts w:ascii="Times New Roman" w:eastAsia="Times New Roman" w:hAnsi="Times New Roman" w:cs="Times New Roman"/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813B43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3660,</w:t>
            </w:r>
            <w:r w:rsidR="00C701B7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ru-RU" w:eastAsia="ru-RU"/>
              </w:rPr>
              <w:t>6</w:t>
            </w:r>
            <w:bookmarkStart w:id="2" w:name="_GoBack"/>
            <w:bookmarkEnd w:id="2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Податкова заборгованість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630E01" w:rsidRPr="00DB2D28" w:rsidTr="001D1855">
        <w:trPr>
          <w:gridAfter w:val="1"/>
          <w:wAfter w:w="134" w:type="dxa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ind w:left="147" w:right="141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Заборгованість перед працівниками із виплати заробітної плати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B2D28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AE0C84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30E01" w:rsidRPr="00DB2D28" w:rsidRDefault="00630E01" w:rsidP="0011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3B7D3A" w:rsidRPr="00DB2D28" w:rsidRDefault="003B7D3A" w:rsidP="00111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D5C" w:rsidRPr="00DB2D28" w:rsidRDefault="006A0D5C" w:rsidP="001112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62" w:rsidRPr="00DB2D28" w:rsidRDefault="00F10162" w:rsidP="001112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2D28">
        <w:rPr>
          <w:rFonts w:ascii="Times New Roman" w:hAnsi="Times New Roman" w:cs="Times New Roman"/>
          <w:sz w:val="28"/>
          <w:szCs w:val="28"/>
        </w:rPr>
        <w:t>Директор</w:t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C40048" w:rsidRPr="00DB2D28">
        <w:rPr>
          <w:rFonts w:ascii="Times New Roman" w:hAnsi="Times New Roman" w:cs="Times New Roman"/>
          <w:sz w:val="28"/>
          <w:szCs w:val="28"/>
        </w:rPr>
        <w:tab/>
      </w:r>
      <w:r w:rsidR="005B69E2">
        <w:rPr>
          <w:rFonts w:ascii="Times New Roman" w:hAnsi="Times New Roman" w:cs="Times New Roman"/>
          <w:sz w:val="28"/>
          <w:szCs w:val="28"/>
        </w:rPr>
        <w:tab/>
      </w:r>
      <w:r w:rsidR="005B69E2">
        <w:rPr>
          <w:rFonts w:ascii="Times New Roman" w:hAnsi="Times New Roman" w:cs="Times New Roman"/>
          <w:sz w:val="28"/>
          <w:szCs w:val="28"/>
        </w:rPr>
        <w:tab/>
        <w:t xml:space="preserve">Олена </w:t>
      </w:r>
      <w:r w:rsidRPr="00DB2D28">
        <w:rPr>
          <w:rFonts w:ascii="Times New Roman" w:hAnsi="Times New Roman" w:cs="Times New Roman"/>
          <w:sz w:val="28"/>
          <w:szCs w:val="28"/>
        </w:rPr>
        <w:t>Д</w:t>
      </w:r>
      <w:r w:rsidR="005B69E2">
        <w:rPr>
          <w:rFonts w:ascii="Times New Roman" w:hAnsi="Times New Roman" w:cs="Times New Roman"/>
          <w:sz w:val="28"/>
          <w:szCs w:val="28"/>
        </w:rPr>
        <w:t>УШИНА</w:t>
      </w:r>
    </w:p>
    <w:p w:rsidR="00F10162" w:rsidRPr="00DB2D28" w:rsidRDefault="00F10162" w:rsidP="0011124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162" w:rsidRPr="00857F61" w:rsidRDefault="00F10162" w:rsidP="0048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B2D28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DB2D28">
        <w:rPr>
          <w:rFonts w:ascii="Times New Roman" w:hAnsi="Times New Roman" w:cs="Times New Roman"/>
          <w:sz w:val="28"/>
          <w:szCs w:val="28"/>
        </w:rPr>
        <w:tab/>
      </w:r>
      <w:r w:rsidRPr="00857F61">
        <w:rPr>
          <w:rFonts w:ascii="Times New Roman" w:hAnsi="Times New Roman" w:cs="Times New Roman"/>
          <w:sz w:val="28"/>
          <w:szCs w:val="28"/>
        </w:rPr>
        <w:t>Ю</w:t>
      </w:r>
      <w:r w:rsidR="005B69E2">
        <w:rPr>
          <w:rFonts w:ascii="Times New Roman" w:hAnsi="Times New Roman" w:cs="Times New Roman"/>
          <w:sz w:val="28"/>
          <w:szCs w:val="28"/>
        </w:rPr>
        <w:t>рій ЛАКОЗА</w:t>
      </w:r>
    </w:p>
    <w:sectPr w:rsidR="00F10162" w:rsidRPr="00857F61" w:rsidSect="00BD6993">
      <w:headerReference w:type="default" r:id="rId8"/>
      <w:pgSz w:w="11906" w:h="16838"/>
      <w:pgMar w:top="1134" w:right="567" w:bottom="1134" w:left="1701" w:header="283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B7D" w:rsidRDefault="00D03B7D" w:rsidP="004849EB">
      <w:pPr>
        <w:spacing w:after="0" w:line="240" w:lineRule="auto"/>
      </w:pPr>
      <w:r>
        <w:separator/>
      </w:r>
    </w:p>
  </w:endnote>
  <w:endnote w:type="continuationSeparator" w:id="0">
    <w:p w:rsidR="00D03B7D" w:rsidRDefault="00D03B7D" w:rsidP="0048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B7D" w:rsidRDefault="00D03B7D" w:rsidP="004849EB">
      <w:pPr>
        <w:spacing w:after="0" w:line="240" w:lineRule="auto"/>
      </w:pPr>
      <w:r>
        <w:separator/>
      </w:r>
    </w:p>
  </w:footnote>
  <w:footnote w:type="continuationSeparator" w:id="0">
    <w:p w:rsidR="00D03B7D" w:rsidRDefault="00D03B7D" w:rsidP="00484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95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93950" w:rsidRPr="00070F66" w:rsidRDefault="0095746B" w:rsidP="00070F66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849EB">
          <w:rPr>
            <w:rFonts w:ascii="Times New Roman" w:hAnsi="Times New Roman" w:cs="Times New Roman"/>
            <w:sz w:val="24"/>
          </w:rPr>
          <w:fldChar w:fldCharType="begin"/>
        </w:r>
        <w:r w:rsidR="00993950" w:rsidRPr="004849E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849EB">
          <w:rPr>
            <w:rFonts w:ascii="Times New Roman" w:hAnsi="Times New Roman" w:cs="Times New Roman"/>
            <w:sz w:val="24"/>
          </w:rPr>
          <w:fldChar w:fldCharType="separate"/>
        </w:r>
        <w:r w:rsidR="00C900B4">
          <w:rPr>
            <w:rFonts w:ascii="Times New Roman" w:hAnsi="Times New Roman" w:cs="Times New Roman"/>
            <w:noProof/>
            <w:sz w:val="24"/>
          </w:rPr>
          <w:t>4</w:t>
        </w:r>
        <w:r w:rsidRPr="004849E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018C"/>
    <w:multiLevelType w:val="hybridMultilevel"/>
    <w:tmpl w:val="B5724C5E"/>
    <w:lvl w:ilvl="0" w:tplc="84B6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C74ED9"/>
    <w:multiLevelType w:val="hybridMultilevel"/>
    <w:tmpl w:val="57606C3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38832B0"/>
    <w:multiLevelType w:val="hybridMultilevel"/>
    <w:tmpl w:val="FC1697CC"/>
    <w:lvl w:ilvl="0" w:tplc="BBFC43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A185EA6"/>
    <w:multiLevelType w:val="hybridMultilevel"/>
    <w:tmpl w:val="B1D6F43C"/>
    <w:lvl w:ilvl="0" w:tplc="B19400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06F237C"/>
    <w:multiLevelType w:val="hybridMultilevel"/>
    <w:tmpl w:val="215C0F38"/>
    <w:lvl w:ilvl="0" w:tplc="74A44E7C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B7D3A"/>
    <w:rsid w:val="0000143C"/>
    <w:rsid w:val="000038D6"/>
    <w:rsid w:val="000173EA"/>
    <w:rsid w:val="000224DA"/>
    <w:rsid w:val="00031E0D"/>
    <w:rsid w:val="00036BB9"/>
    <w:rsid w:val="000432E8"/>
    <w:rsid w:val="00060383"/>
    <w:rsid w:val="00070F3F"/>
    <w:rsid w:val="00070F66"/>
    <w:rsid w:val="000711C5"/>
    <w:rsid w:val="00084282"/>
    <w:rsid w:val="00090802"/>
    <w:rsid w:val="00095EBB"/>
    <w:rsid w:val="000C3F63"/>
    <w:rsid w:val="000C765F"/>
    <w:rsid w:val="000D1CCD"/>
    <w:rsid w:val="000D7A91"/>
    <w:rsid w:val="000E08C2"/>
    <w:rsid w:val="000E335B"/>
    <w:rsid w:val="000E781B"/>
    <w:rsid w:val="000F1DEA"/>
    <w:rsid w:val="001008CB"/>
    <w:rsid w:val="0010705A"/>
    <w:rsid w:val="0011124C"/>
    <w:rsid w:val="00112FB0"/>
    <w:rsid w:val="001173EF"/>
    <w:rsid w:val="00150F19"/>
    <w:rsid w:val="00152BF8"/>
    <w:rsid w:val="001537B7"/>
    <w:rsid w:val="00170084"/>
    <w:rsid w:val="00175B6A"/>
    <w:rsid w:val="001A2D3C"/>
    <w:rsid w:val="001B0E41"/>
    <w:rsid w:val="001D1855"/>
    <w:rsid w:val="001D1867"/>
    <w:rsid w:val="001D4D80"/>
    <w:rsid w:val="001F346E"/>
    <w:rsid w:val="001F49C7"/>
    <w:rsid w:val="002164FC"/>
    <w:rsid w:val="002260DD"/>
    <w:rsid w:val="0023108E"/>
    <w:rsid w:val="00232777"/>
    <w:rsid w:val="00240E5D"/>
    <w:rsid w:val="002432DC"/>
    <w:rsid w:val="00264003"/>
    <w:rsid w:val="00264BAF"/>
    <w:rsid w:val="00276341"/>
    <w:rsid w:val="00286212"/>
    <w:rsid w:val="002870BB"/>
    <w:rsid w:val="002B7BE9"/>
    <w:rsid w:val="002C416A"/>
    <w:rsid w:val="002C6D19"/>
    <w:rsid w:val="002D5FCD"/>
    <w:rsid w:val="002E1EFB"/>
    <w:rsid w:val="003063DB"/>
    <w:rsid w:val="0031526C"/>
    <w:rsid w:val="00323DC8"/>
    <w:rsid w:val="00327D39"/>
    <w:rsid w:val="003407B4"/>
    <w:rsid w:val="003511C8"/>
    <w:rsid w:val="003529B4"/>
    <w:rsid w:val="0037246E"/>
    <w:rsid w:val="00376F9D"/>
    <w:rsid w:val="003A5B44"/>
    <w:rsid w:val="003B14AD"/>
    <w:rsid w:val="003B2ACE"/>
    <w:rsid w:val="003B553C"/>
    <w:rsid w:val="003B7D3A"/>
    <w:rsid w:val="003C6126"/>
    <w:rsid w:val="003C7A08"/>
    <w:rsid w:val="003D023E"/>
    <w:rsid w:val="003D4513"/>
    <w:rsid w:val="003E6BF9"/>
    <w:rsid w:val="003F22CE"/>
    <w:rsid w:val="00412A90"/>
    <w:rsid w:val="004226E0"/>
    <w:rsid w:val="00463476"/>
    <w:rsid w:val="0046452D"/>
    <w:rsid w:val="00474052"/>
    <w:rsid w:val="004849EB"/>
    <w:rsid w:val="00487231"/>
    <w:rsid w:val="00487281"/>
    <w:rsid w:val="00494064"/>
    <w:rsid w:val="004950AC"/>
    <w:rsid w:val="004D0242"/>
    <w:rsid w:val="004D64D1"/>
    <w:rsid w:val="005115E5"/>
    <w:rsid w:val="005351FC"/>
    <w:rsid w:val="00535FB4"/>
    <w:rsid w:val="00554942"/>
    <w:rsid w:val="005553E2"/>
    <w:rsid w:val="00571455"/>
    <w:rsid w:val="005717FE"/>
    <w:rsid w:val="00574F0B"/>
    <w:rsid w:val="005825F5"/>
    <w:rsid w:val="005870C9"/>
    <w:rsid w:val="00597041"/>
    <w:rsid w:val="005A005B"/>
    <w:rsid w:val="005A1F13"/>
    <w:rsid w:val="005A1F78"/>
    <w:rsid w:val="005A7EC1"/>
    <w:rsid w:val="005B03D2"/>
    <w:rsid w:val="005B1E39"/>
    <w:rsid w:val="005B69E2"/>
    <w:rsid w:val="005E356F"/>
    <w:rsid w:val="00602781"/>
    <w:rsid w:val="00630E01"/>
    <w:rsid w:val="00631997"/>
    <w:rsid w:val="00654E25"/>
    <w:rsid w:val="006703BF"/>
    <w:rsid w:val="006716C1"/>
    <w:rsid w:val="00687156"/>
    <w:rsid w:val="00693CB8"/>
    <w:rsid w:val="006A096D"/>
    <w:rsid w:val="006A0D5C"/>
    <w:rsid w:val="006B192F"/>
    <w:rsid w:val="006C29CF"/>
    <w:rsid w:val="006C67B3"/>
    <w:rsid w:val="006F05B2"/>
    <w:rsid w:val="006F3614"/>
    <w:rsid w:val="00711D31"/>
    <w:rsid w:val="00721F0B"/>
    <w:rsid w:val="007324C5"/>
    <w:rsid w:val="00733908"/>
    <w:rsid w:val="00733AE7"/>
    <w:rsid w:val="00734C15"/>
    <w:rsid w:val="007466BE"/>
    <w:rsid w:val="007511BB"/>
    <w:rsid w:val="00767E51"/>
    <w:rsid w:val="00776A8E"/>
    <w:rsid w:val="007859A7"/>
    <w:rsid w:val="00786284"/>
    <w:rsid w:val="0078671A"/>
    <w:rsid w:val="00794C53"/>
    <w:rsid w:val="00797FE5"/>
    <w:rsid w:val="007B0161"/>
    <w:rsid w:val="007B3902"/>
    <w:rsid w:val="007B4454"/>
    <w:rsid w:val="007C2D68"/>
    <w:rsid w:val="007C3969"/>
    <w:rsid w:val="007D44D6"/>
    <w:rsid w:val="007E4EF4"/>
    <w:rsid w:val="0080134F"/>
    <w:rsid w:val="00813480"/>
    <w:rsid w:val="00813B43"/>
    <w:rsid w:val="00825887"/>
    <w:rsid w:val="0083411B"/>
    <w:rsid w:val="00834642"/>
    <w:rsid w:val="00834E9A"/>
    <w:rsid w:val="008531E1"/>
    <w:rsid w:val="00856484"/>
    <w:rsid w:val="00856B35"/>
    <w:rsid w:val="00857C0B"/>
    <w:rsid w:val="00857F61"/>
    <w:rsid w:val="008643B7"/>
    <w:rsid w:val="008703C7"/>
    <w:rsid w:val="008706BF"/>
    <w:rsid w:val="00872855"/>
    <w:rsid w:val="00890936"/>
    <w:rsid w:val="00894B0B"/>
    <w:rsid w:val="008958D6"/>
    <w:rsid w:val="008A0C5B"/>
    <w:rsid w:val="008A4363"/>
    <w:rsid w:val="008B47F7"/>
    <w:rsid w:val="008B4A7D"/>
    <w:rsid w:val="008C1DD7"/>
    <w:rsid w:val="008D229D"/>
    <w:rsid w:val="008D3DAB"/>
    <w:rsid w:val="008F1766"/>
    <w:rsid w:val="008F3DE0"/>
    <w:rsid w:val="008F4D33"/>
    <w:rsid w:val="00901161"/>
    <w:rsid w:val="00912FEA"/>
    <w:rsid w:val="009178F7"/>
    <w:rsid w:val="00917E49"/>
    <w:rsid w:val="00941D62"/>
    <w:rsid w:val="00953BDD"/>
    <w:rsid w:val="00955470"/>
    <w:rsid w:val="0095746B"/>
    <w:rsid w:val="009638D5"/>
    <w:rsid w:val="0096416D"/>
    <w:rsid w:val="00990E32"/>
    <w:rsid w:val="00993768"/>
    <w:rsid w:val="00993950"/>
    <w:rsid w:val="00993C94"/>
    <w:rsid w:val="0099569F"/>
    <w:rsid w:val="009B5504"/>
    <w:rsid w:val="009D0C87"/>
    <w:rsid w:val="009D1E89"/>
    <w:rsid w:val="009D516F"/>
    <w:rsid w:val="009E5368"/>
    <w:rsid w:val="009F17E2"/>
    <w:rsid w:val="00A01DDB"/>
    <w:rsid w:val="00A0223E"/>
    <w:rsid w:val="00A03748"/>
    <w:rsid w:val="00A22144"/>
    <w:rsid w:val="00A25B79"/>
    <w:rsid w:val="00A3721B"/>
    <w:rsid w:val="00A376F9"/>
    <w:rsid w:val="00A47DFC"/>
    <w:rsid w:val="00A504C8"/>
    <w:rsid w:val="00A51E52"/>
    <w:rsid w:val="00A56CBA"/>
    <w:rsid w:val="00A571AF"/>
    <w:rsid w:val="00A61453"/>
    <w:rsid w:val="00A630FD"/>
    <w:rsid w:val="00A65B24"/>
    <w:rsid w:val="00A660F0"/>
    <w:rsid w:val="00A74949"/>
    <w:rsid w:val="00A81A86"/>
    <w:rsid w:val="00AB0F2F"/>
    <w:rsid w:val="00AB3478"/>
    <w:rsid w:val="00AD698B"/>
    <w:rsid w:val="00AE0C84"/>
    <w:rsid w:val="00AE68D7"/>
    <w:rsid w:val="00B051D3"/>
    <w:rsid w:val="00B33769"/>
    <w:rsid w:val="00B3624D"/>
    <w:rsid w:val="00B37B0F"/>
    <w:rsid w:val="00B5075B"/>
    <w:rsid w:val="00B54612"/>
    <w:rsid w:val="00B57E7D"/>
    <w:rsid w:val="00B77BB7"/>
    <w:rsid w:val="00BA2A0D"/>
    <w:rsid w:val="00BB56DE"/>
    <w:rsid w:val="00BD6993"/>
    <w:rsid w:val="00BF07E6"/>
    <w:rsid w:val="00BF72AC"/>
    <w:rsid w:val="00C114C9"/>
    <w:rsid w:val="00C125FF"/>
    <w:rsid w:val="00C21F38"/>
    <w:rsid w:val="00C220B4"/>
    <w:rsid w:val="00C338A6"/>
    <w:rsid w:val="00C34AA7"/>
    <w:rsid w:val="00C36285"/>
    <w:rsid w:val="00C36D66"/>
    <w:rsid w:val="00C40048"/>
    <w:rsid w:val="00C5188E"/>
    <w:rsid w:val="00C701B7"/>
    <w:rsid w:val="00C84AF4"/>
    <w:rsid w:val="00C864FD"/>
    <w:rsid w:val="00C900B4"/>
    <w:rsid w:val="00C92C7A"/>
    <w:rsid w:val="00CA24E0"/>
    <w:rsid w:val="00CA5705"/>
    <w:rsid w:val="00CD00D0"/>
    <w:rsid w:val="00CF31C7"/>
    <w:rsid w:val="00D03B7D"/>
    <w:rsid w:val="00D21FDD"/>
    <w:rsid w:val="00D27B02"/>
    <w:rsid w:val="00D42FEC"/>
    <w:rsid w:val="00D449C8"/>
    <w:rsid w:val="00D7045E"/>
    <w:rsid w:val="00D710D8"/>
    <w:rsid w:val="00D763E5"/>
    <w:rsid w:val="00DA1936"/>
    <w:rsid w:val="00DA7D38"/>
    <w:rsid w:val="00DB2D28"/>
    <w:rsid w:val="00DC34B1"/>
    <w:rsid w:val="00DD0D25"/>
    <w:rsid w:val="00DD12BC"/>
    <w:rsid w:val="00DD370F"/>
    <w:rsid w:val="00DD74DB"/>
    <w:rsid w:val="00DE355A"/>
    <w:rsid w:val="00DF596F"/>
    <w:rsid w:val="00E17251"/>
    <w:rsid w:val="00E22E16"/>
    <w:rsid w:val="00E33F35"/>
    <w:rsid w:val="00E424C6"/>
    <w:rsid w:val="00E5169F"/>
    <w:rsid w:val="00E71316"/>
    <w:rsid w:val="00E71575"/>
    <w:rsid w:val="00E72965"/>
    <w:rsid w:val="00E74E18"/>
    <w:rsid w:val="00EA0C4F"/>
    <w:rsid w:val="00EA158A"/>
    <w:rsid w:val="00EA36EA"/>
    <w:rsid w:val="00EC6EC2"/>
    <w:rsid w:val="00ED53E7"/>
    <w:rsid w:val="00EE74C8"/>
    <w:rsid w:val="00EF07EA"/>
    <w:rsid w:val="00EF13BB"/>
    <w:rsid w:val="00F021D1"/>
    <w:rsid w:val="00F10162"/>
    <w:rsid w:val="00F16AA4"/>
    <w:rsid w:val="00F20706"/>
    <w:rsid w:val="00F21E14"/>
    <w:rsid w:val="00F415B8"/>
    <w:rsid w:val="00F67F54"/>
    <w:rsid w:val="00F76269"/>
    <w:rsid w:val="00F85986"/>
    <w:rsid w:val="00FA41F0"/>
    <w:rsid w:val="00FC4B3C"/>
    <w:rsid w:val="00FC66AA"/>
    <w:rsid w:val="00FD3587"/>
    <w:rsid w:val="00FE1DD7"/>
    <w:rsid w:val="00FF1776"/>
    <w:rsid w:val="00FF3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7D3A"/>
    <w:pPr>
      <w:spacing w:after="0" w:line="240" w:lineRule="auto"/>
    </w:pPr>
    <w:rPr>
      <w:rFonts w:eastAsiaTheme="minorHAnsi"/>
      <w:lang w:val="ru-RU" w:eastAsia="en-US"/>
    </w:rPr>
  </w:style>
  <w:style w:type="paragraph" w:styleId="a4">
    <w:name w:val="List Paragraph"/>
    <w:basedOn w:val="a"/>
    <w:uiPriority w:val="34"/>
    <w:qFormat/>
    <w:rsid w:val="00A03748"/>
    <w:pPr>
      <w:ind w:left="720"/>
      <w:contextualSpacing/>
    </w:pPr>
  </w:style>
  <w:style w:type="character" w:customStyle="1" w:styleId="fontstyle21">
    <w:name w:val="fontstyle21"/>
    <w:basedOn w:val="a0"/>
    <w:rsid w:val="00A0374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4226E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1"/>
    <w:uiPriority w:val="59"/>
    <w:rsid w:val="009D5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8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49EB"/>
  </w:style>
  <w:style w:type="paragraph" w:styleId="a8">
    <w:name w:val="footer"/>
    <w:basedOn w:val="a"/>
    <w:link w:val="a9"/>
    <w:uiPriority w:val="99"/>
    <w:semiHidden/>
    <w:unhideWhenUsed/>
    <w:rsid w:val="00484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4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9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D1A1-2A8B-4AE7-967B-39D75929C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4001</Words>
  <Characters>2281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Комунальне</dc:creator>
  <cp:lastModifiedBy>Секретар</cp:lastModifiedBy>
  <cp:revision>135</cp:revision>
  <cp:lastPrinted>2023-07-27T13:02:00Z</cp:lastPrinted>
  <dcterms:created xsi:type="dcterms:W3CDTF">2023-07-12T09:37:00Z</dcterms:created>
  <dcterms:modified xsi:type="dcterms:W3CDTF">2025-08-01T07:27:00Z</dcterms:modified>
</cp:coreProperties>
</file>